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645258" w:rsidRDefault="00F3338D" w:rsidP="00C05392">
          <w:pPr>
            <w:spacing w:before="0" w:after="0"/>
          </w:pPr>
          <w:r>
            <w:rPr>
              <w:noProof/>
              <w:lang w:bidi="ar-SA"/>
            </w:rPr>
            <w:drawing>
              <wp:inline distT="0" distB="0" distL="0" distR="0">
                <wp:extent cx="1805940" cy="379462"/>
                <wp:effectExtent l="0" t="0" r="3810" b="1905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563" cy="391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5392" w:rsidRPr="00C05392" w:rsidRDefault="00C05392" w:rsidP="00C05392">
          <w:pPr>
            <w:spacing w:before="0" w:after="0"/>
            <w:rPr>
              <w:sz w:val="14"/>
            </w:rPr>
          </w:pPr>
        </w:p>
        <w:p w:rsidR="00BE3444" w:rsidRDefault="00C51C93" w:rsidP="004909CA">
          <w:pPr>
            <w:pStyle w:val="Heading1"/>
            <w:spacing w:before="0" w:after="0"/>
            <w:jc w:val="center"/>
            <w:rPr>
              <w:sz w:val="32"/>
              <w:lang w:bidi="ar-SA"/>
            </w:rPr>
          </w:pPr>
          <w:r>
            <w:rPr>
              <w:sz w:val="32"/>
              <w:lang w:bidi="ar-SA"/>
            </w:rPr>
            <w:t>EC Administration</w:t>
          </w:r>
          <w:r w:rsidR="004909CA" w:rsidRPr="004909CA">
            <w:rPr>
              <w:sz w:val="32"/>
              <w:lang w:bidi="ar-SA"/>
            </w:rPr>
            <w:t xml:space="preserve"> Practice Committee (</w:t>
          </w:r>
          <w:r>
            <w:rPr>
              <w:sz w:val="32"/>
              <w:lang w:bidi="ar-SA"/>
            </w:rPr>
            <w:t>ECA</w:t>
          </w:r>
          <w:r w:rsidR="004909CA" w:rsidRPr="004909CA">
            <w:rPr>
              <w:sz w:val="32"/>
              <w:lang w:bidi="ar-SA"/>
            </w:rPr>
            <w:t>PC)</w:t>
          </w:r>
        </w:p>
        <w:p w:rsidR="004909CA" w:rsidRPr="004909CA" w:rsidRDefault="0050303E" w:rsidP="004909CA">
          <w:pPr>
            <w:spacing w:before="0" w:after="0"/>
            <w:jc w:val="center"/>
            <w:rPr>
              <w:b/>
              <w:color w:val="003865" w:themeColor="text1"/>
              <w:sz w:val="28"/>
              <w:lang w:bidi="ar-SA"/>
            </w:rPr>
          </w:pPr>
          <w:r>
            <w:rPr>
              <w:b/>
              <w:color w:val="003865" w:themeColor="text1"/>
              <w:sz w:val="28"/>
              <w:lang w:bidi="ar-SA"/>
            </w:rPr>
            <w:t>May 3</w:t>
          </w:r>
          <w:r w:rsidR="004909CA" w:rsidRPr="004909CA">
            <w:rPr>
              <w:b/>
              <w:color w:val="003865" w:themeColor="text1"/>
              <w:sz w:val="28"/>
              <w:lang w:bidi="ar-SA"/>
            </w:rPr>
            <w:t>, 2018</w:t>
          </w:r>
          <w:r w:rsidR="00C51C93">
            <w:rPr>
              <w:b/>
              <w:color w:val="003865" w:themeColor="text1"/>
              <w:sz w:val="28"/>
              <w:lang w:bidi="ar-SA"/>
            </w:rPr>
            <w:t>, 12:00 to 3:00 p.m.</w:t>
          </w:r>
        </w:p>
        <w:p w:rsidR="004909CA" w:rsidRPr="004909CA" w:rsidRDefault="00C51C93" w:rsidP="004909CA">
          <w:pPr>
            <w:spacing w:before="0" w:after="0"/>
            <w:jc w:val="center"/>
            <w:rPr>
              <w:b/>
              <w:color w:val="003865" w:themeColor="text1"/>
              <w:sz w:val="28"/>
              <w:lang w:bidi="ar-SA"/>
            </w:rPr>
          </w:pPr>
          <w:r>
            <w:rPr>
              <w:b/>
              <w:color w:val="003865" w:themeColor="text1"/>
              <w:sz w:val="28"/>
              <w:lang w:bidi="ar-SA"/>
            </w:rPr>
            <w:t>MDE, Conference Center B, room CC18</w:t>
          </w:r>
          <w:r w:rsidR="0016050A">
            <w:t xml:space="preserve"> </w:t>
          </w:r>
        </w:p>
      </w:sdtContent>
    </w:sdt>
    <w:p w:rsidR="004909CA" w:rsidRPr="006F1021" w:rsidRDefault="004909CA" w:rsidP="004909CA">
      <w:pPr>
        <w:spacing w:before="0" w:after="0"/>
        <w:rPr>
          <w:sz w:val="14"/>
        </w:rPr>
      </w:pPr>
    </w:p>
    <w:p w:rsidR="00645258" w:rsidRPr="005B3513" w:rsidRDefault="004909CA" w:rsidP="004909CA">
      <w:pPr>
        <w:spacing w:before="0" w:after="0"/>
        <w:rPr>
          <w:sz w:val="20"/>
        </w:rPr>
      </w:pPr>
      <w:r w:rsidRPr="005B3513">
        <w:rPr>
          <w:b/>
          <w:sz w:val="20"/>
        </w:rPr>
        <w:t>Members:</w:t>
      </w:r>
      <w:r w:rsidRPr="005B3513">
        <w:rPr>
          <w:sz w:val="20"/>
        </w:rPr>
        <w:t xml:space="preserve"> </w:t>
      </w:r>
      <w:r w:rsidR="00D379F2">
        <w:rPr>
          <w:sz w:val="20"/>
        </w:rPr>
        <w:t xml:space="preserve">Kate Andersen, Sandi Arndt, Mary </w:t>
      </w:r>
      <w:proofErr w:type="spellStart"/>
      <w:r w:rsidR="00D379F2">
        <w:rPr>
          <w:sz w:val="20"/>
        </w:rPr>
        <w:t>Bartusek</w:t>
      </w:r>
      <w:proofErr w:type="spellEnd"/>
      <w:r w:rsidR="00D379F2">
        <w:rPr>
          <w:sz w:val="20"/>
        </w:rPr>
        <w:t xml:space="preserve">, Joyce Beaird , Amy Berge, Leah Byrd, Cindy Check, Sara </w:t>
      </w:r>
      <w:proofErr w:type="spellStart"/>
      <w:r w:rsidR="00D379F2">
        <w:rPr>
          <w:sz w:val="20"/>
        </w:rPr>
        <w:t>Chovan</w:t>
      </w:r>
      <w:proofErr w:type="spellEnd"/>
      <w:r w:rsidR="00D379F2">
        <w:rPr>
          <w:sz w:val="20"/>
        </w:rPr>
        <w:t>, Sue Forster</w:t>
      </w:r>
      <w:r w:rsidR="00C51C93" w:rsidRPr="005B3513">
        <w:rPr>
          <w:sz w:val="20"/>
        </w:rPr>
        <w:t>, T</w:t>
      </w:r>
      <w:r w:rsidR="00D379F2">
        <w:rPr>
          <w:sz w:val="20"/>
        </w:rPr>
        <w:t>iffany Grams-Farkas</w:t>
      </w:r>
      <w:r w:rsidR="00C51C93" w:rsidRPr="005B3513">
        <w:rPr>
          <w:sz w:val="20"/>
        </w:rPr>
        <w:t>, Bethany</w:t>
      </w:r>
      <w:r w:rsidR="00D379F2">
        <w:rPr>
          <w:sz w:val="20"/>
        </w:rPr>
        <w:t xml:space="preserve"> Hardy, Sarah Holmboe, Jessica Koch</w:t>
      </w:r>
      <w:r w:rsidR="00C51C93" w:rsidRPr="005B3513">
        <w:rPr>
          <w:sz w:val="20"/>
        </w:rPr>
        <w:t>,</w:t>
      </w:r>
      <w:r w:rsidR="00D379F2">
        <w:rPr>
          <w:sz w:val="20"/>
        </w:rPr>
        <w:t xml:space="preserve"> Karen Kremer, Julie </w:t>
      </w:r>
      <w:proofErr w:type="spellStart"/>
      <w:r w:rsidR="00D379F2">
        <w:rPr>
          <w:sz w:val="20"/>
        </w:rPr>
        <w:t>Kuenzel</w:t>
      </w:r>
      <w:proofErr w:type="spellEnd"/>
      <w:r w:rsidR="00D379F2">
        <w:rPr>
          <w:sz w:val="20"/>
        </w:rPr>
        <w:t>, Angie McGinnis</w:t>
      </w:r>
      <w:r w:rsidR="00C51C93" w:rsidRPr="005B3513">
        <w:rPr>
          <w:sz w:val="20"/>
        </w:rPr>
        <w:t>, Sarah Moline</w:t>
      </w:r>
      <w:r w:rsidR="00D379F2">
        <w:rPr>
          <w:sz w:val="20"/>
        </w:rPr>
        <w:t>, Monica Potter</w:t>
      </w:r>
      <w:r w:rsidR="00C05392" w:rsidRPr="005B3513">
        <w:rPr>
          <w:sz w:val="20"/>
        </w:rPr>
        <w:t>, J</w:t>
      </w:r>
      <w:r w:rsidR="00D379F2">
        <w:rPr>
          <w:sz w:val="20"/>
        </w:rPr>
        <w:t>essica Richter</w:t>
      </w:r>
      <w:r w:rsidR="00C05392" w:rsidRPr="005B3513">
        <w:rPr>
          <w:sz w:val="20"/>
        </w:rPr>
        <w:t>, Heathe</w:t>
      </w:r>
      <w:r w:rsidR="00D379F2">
        <w:rPr>
          <w:sz w:val="20"/>
        </w:rPr>
        <w:t xml:space="preserve">r Sanders, Renee Sorgenfrie, Donald </w:t>
      </w:r>
      <w:proofErr w:type="spellStart"/>
      <w:r w:rsidR="00D379F2">
        <w:rPr>
          <w:sz w:val="20"/>
        </w:rPr>
        <w:t>Sysyn</w:t>
      </w:r>
      <w:proofErr w:type="spellEnd"/>
      <w:r w:rsidR="00D379F2">
        <w:rPr>
          <w:sz w:val="20"/>
        </w:rPr>
        <w:t>, Nancy Wallace</w:t>
      </w:r>
    </w:p>
    <w:p w:rsidR="00C51C93" w:rsidRPr="005B3513" w:rsidRDefault="00C51C93" w:rsidP="004909CA">
      <w:pPr>
        <w:spacing w:before="0" w:after="0"/>
        <w:rPr>
          <w:sz w:val="20"/>
        </w:rPr>
      </w:pPr>
      <w:r w:rsidRPr="005B3513">
        <w:rPr>
          <w:b/>
          <w:sz w:val="20"/>
        </w:rPr>
        <w:t>MDE:</w:t>
      </w:r>
      <w:r w:rsidR="0080148B" w:rsidRPr="005B3513">
        <w:rPr>
          <w:sz w:val="20"/>
        </w:rPr>
        <w:t xml:space="preserve"> Mike Brown</w:t>
      </w:r>
      <w:r w:rsidR="0050303E">
        <w:rPr>
          <w:sz w:val="20"/>
        </w:rPr>
        <w:t xml:space="preserve">, </w:t>
      </w:r>
      <w:r w:rsidR="00F23F33">
        <w:rPr>
          <w:sz w:val="20"/>
        </w:rPr>
        <w:t xml:space="preserve">Michelle Niska, </w:t>
      </w:r>
      <w:r w:rsidR="0050303E">
        <w:rPr>
          <w:sz w:val="20"/>
        </w:rPr>
        <w:t>June Reineke</w:t>
      </w:r>
      <w:r w:rsidR="00DA6A4B">
        <w:rPr>
          <w:sz w:val="20"/>
        </w:rPr>
        <w:t xml:space="preserve">, </w:t>
      </w:r>
      <w:r w:rsidR="00EC09B2">
        <w:rPr>
          <w:sz w:val="20"/>
        </w:rPr>
        <w:t>Sue Thomas,</w:t>
      </w:r>
      <w:r w:rsidR="006C6410">
        <w:rPr>
          <w:sz w:val="20"/>
        </w:rPr>
        <w:t xml:space="preserve"> Amanda Varley,</w:t>
      </w:r>
      <w:bookmarkStart w:id="0" w:name="_GoBack"/>
      <w:bookmarkEnd w:id="0"/>
      <w:r w:rsidR="00EC09B2">
        <w:rPr>
          <w:sz w:val="20"/>
        </w:rPr>
        <w:t xml:space="preserve"> </w:t>
      </w:r>
      <w:r w:rsidR="00DA6A4B">
        <w:rPr>
          <w:sz w:val="20"/>
        </w:rPr>
        <w:t>Jon Vaupel</w:t>
      </w:r>
    </w:p>
    <w:p w:rsidR="00D61AB0" w:rsidRDefault="00D61AB0" w:rsidP="001403FA">
      <w:pPr>
        <w:spacing w:before="0" w:after="0"/>
        <w:jc w:val="center"/>
        <w:rPr>
          <w:b/>
          <w:sz w:val="20"/>
        </w:rPr>
      </w:pPr>
    </w:p>
    <w:p w:rsidR="00645258" w:rsidRPr="001403FA" w:rsidRDefault="00645258" w:rsidP="001403FA">
      <w:pPr>
        <w:spacing w:before="0" w:after="0"/>
        <w:jc w:val="center"/>
        <w:rPr>
          <w:b/>
        </w:rPr>
      </w:pPr>
      <w:r w:rsidRPr="00645258">
        <w:rPr>
          <w:b/>
        </w:rPr>
        <w:t>AGENDA</w:t>
      </w:r>
    </w:p>
    <w:p w:rsidR="00645258" w:rsidRPr="008D54D5" w:rsidRDefault="009120D0" w:rsidP="004909CA">
      <w:pPr>
        <w:spacing w:before="0" w:after="0"/>
        <w:rPr>
          <w:b/>
        </w:rPr>
      </w:pPr>
      <w:r>
        <w:rPr>
          <w:b/>
        </w:rPr>
        <w:t xml:space="preserve">12:00 </w:t>
      </w:r>
      <w:r>
        <w:rPr>
          <w:b/>
        </w:rPr>
        <w:tab/>
        <w:t>Welcome</w:t>
      </w:r>
    </w:p>
    <w:p w:rsidR="001403FA" w:rsidRPr="000F0417" w:rsidRDefault="005431E9" w:rsidP="00126BCC">
      <w:pPr>
        <w:spacing w:before="0" w:after="0"/>
      </w:pPr>
      <w:r>
        <w:rPr>
          <w:b/>
        </w:rPr>
        <w:tab/>
      </w:r>
      <w:r w:rsidR="00126BCC" w:rsidRPr="00126BCC">
        <w:t>Quick introductions:</w:t>
      </w:r>
      <w:r w:rsidR="009120D0">
        <w:rPr>
          <w:b/>
        </w:rPr>
        <w:t xml:space="preserve"> </w:t>
      </w:r>
      <w:r w:rsidR="00126BCC">
        <w:t>Name</w:t>
      </w:r>
      <w:r w:rsidR="00551F0D">
        <w:t>, district,</w:t>
      </w:r>
      <w:r w:rsidR="00126BCC">
        <w:t xml:space="preserve"> and share highlight from MNAFEE or current work. </w:t>
      </w:r>
    </w:p>
    <w:p w:rsidR="004F5311" w:rsidRPr="006F1021" w:rsidRDefault="004F5311" w:rsidP="004909CA">
      <w:pPr>
        <w:spacing w:before="0" w:after="0"/>
        <w:rPr>
          <w:b/>
          <w:sz w:val="14"/>
        </w:rPr>
      </w:pPr>
    </w:p>
    <w:p w:rsidR="00EC09B2" w:rsidRDefault="00EC09B2" w:rsidP="004909CA">
      <w:pPr>
        <w:spacing w:before="0" w:after="0"/>
        <w:rPr>
          <w:b/>
        </w:rPr>
      </w:pPr>
      <w:r>
        <w:rPr>
          <w:b/>
        </w:rPr>
        <w:t>12:20</w:t>
      </w:r>
      <w:r>
        <w:rPr>
          <w:b/>
        </w:rPr>
        <w:tab/>
        <w:t>MDE Guests</w:t>
      </w:r>
    </w:p>
    <w:p w:rsidR="00EC09B2" w:rsidRPr="00EC09B2" w:rsidRDefault="00EC09B2" w:rsidP="00C36942">
      <w:pPr>
        <w:pStyle w:val="ListParagraph"/>
        <w:numPr>
          <w:ilvl w:val="0"/>
          <w:numId w:val="32"/>
        </w:numPr>
        <w:spacing w:before="0" w:after="0"/>
        <w:ind w:left="1440"/>
      </w:pPr>
      <w:r w:rsidRPr="00EC09B2">
        <w:t>Michelle Niska</w:t>
      </w:r>
      <w:r w:rsidR="00C36942">
        <w:t xml:space="preserve">, </w:t>
      </w:r>
      <w:r w:rsidR="00C36942" w:rsidRPr="00C36942">
        <w:t>English Learner Education Specialist, LEAPS Implementation</w:t>
      </w:r>
    </w:p>
    <w:p w:rsidR="00EC09B2" w:rsidRPr="00EC09B2" w:rsidRDefault="00EC09B2" w:rsidP="00C36942">
      <w:pPr>
        <w:pStyle w:val="ListParagraph"/>
        <w:numPr>
          <w:ilvl w:val="0"/>
          <w:numId w:val="32"/>
        </w:numPr>
        <w:spacing w:before="0" w:after="0"/>
        <w:ind w:left="1440"/>
      </w:pPr>
      <w:r w:rsidRPr="00EC09B2">
        <w:t>Sue Thomas</w:t>
      </w:r>
      <w:r w:rsidR="00C36942">
        <w:t>, 619 Coordinator, ECSE</w:t>
      </w:r>
    </w:p>
    <w:p w:rsidR="00EC09B2" w:rsidRDefault="00EC09B2" w:rsidP="004909CA">
      <w:pPr>
        <w:spacing w:before="0" w:after="0"/>
        <w:rPr>
          <w:b/>
        </w:rPr>
      </w:pPr>
    </w:p>
    <w:p w:rsidR="00A12543" w:rsidRDefault="00EC09B2" w:rsidP="004909CA">
      <w:pPr>
        <w:spacing w:before="0" w:after="0"/>
        <w:rPr>
          <w:b/>
        </w:rPr>
      </w:pPr>
      <w:r>
        <w:rPr>
          <w:b/>
        </w:rPr>
        <w:t>12:40</w:t>
      </w:r>
      <w:r w:rsidR="00A12543">
        <w:rPr>
          <w:b/>
        </w:rPr>
        <w:t xml:space="preserve"> </w:t>
      </w:r>
      <w:r w:rsidR="00A12543">
        <w:rPr>
          <w:b/>
        </w:rPr>
        <w:tab/>
        <w:t>MDE Updates</w:t>
      </w:r>
    </w:p>
    <w:p w:rsidR="00EC09B2" w:rsidRDefault="00A12543" w:rsidP="00EC09B2">
      <w:pPr>
        <w:pStyle w:val="ListParagraph"/>
        <w:numPr>
          <w:ilvl w:val="0"/>
          <w:numId w:val="30"/>
        </w:numPr>
        <w:spacing w:before="0" w:after="0"/>
      </w:pPr>
      <w:r>
        <w:t xml:space="preserve">Minnesota’s Statewide Goals for Academic Achievement and </w:t>
      </w:r>
    </w:p>
    <w:p w:rsidR="00EC09B2" w:rsidRDefault="00A12543" w:rsidP="00EC09B2">
      <w:pPr>
        <w:pStyle w:val="ListParagraph"/>
        <w:numPr>
          <w:ilvl w:val="0"/>
          <w:numId w:val="30"/>
        </w:numPr>
        <w:spacing w:before="0" w:after="0"/>
      </w:pPr>
      <w:r>
        <w:t xml:space="preserve">Ten Minnesota </w:t>
      </w:r>
      <w:r w:rsidR="00EC09B2">
        <w:t>Commitments to Equity</w:t>
      </w:r>
      <w:r w:rsidR="006A4244">
        <w:t xml:space="preserve"> </w:t>
      </w:r>
    </w:p>
    <w:p w:rsidR="00EC09B2" w:rsidRDefault="006C6410" w:rsidP="00EC09B2">
      <w:pPr>
        <w:pStyle w:val="ListParagraph"/>
        <w:numPr>
          <w:ilvl w:val="0"/>
          <w:numId w:val="30"/>
        </w:numPr>
        <w:spacing w:before="0" w:after="0"/>
      </w:pPr>
      <w:hyperlink r:id="rId12" w:history="1">
        <w:r w:rsidR="006A4244" w:rsidRPr="006A4244">
          <w:rPr>
            <w:rStyle w:val="Hyperlink"/>
          </w:rPr>
          <w:t>Homework Starts with Home</w:t>
        </w:r>
      </w:hyperlink>
      <w:r w:rsidR="00EC09B2">
        <w:t xml:space="preserve"> funding opportunity</w:t>
      </w:r>
      <w:r w:rsidR="006A4244">
        <w:t xml:space="preserve"> </w:t>
      </w:r>
    </w:p>
    <w:p w:rsidR="00A12543" w:rsidRDefault="006A4244" w:rsidP="00EC09B2">
      <w:pPr>
        <w:pStyle w:val="ListParagraph"/>
        <w:numPr>
          <w:ilvl w:val="0"/>
          <w:numId w:val="30"/>
        </w:numPr>
        <w:spacing w:before="0" w:after="0"/>
      </w:pPr>
      <w:r>
        <w:t>Survey of</w:t>
      </w:r>
      <w:r w:rsidR="00EC09B2">
        <w:t xml:space="preserve"> early childhood administrators</w:t>
      </w:r>
    </w:p>
    <w:p w:rsidR="000B17A4" w:rsidRDefault="000B17A4" w:rsidP="00EC09B2">
      <w:pPr>
        <w:pStyle w:val="ListParagraph"/>
        <w:numPr>
          <w:ilvl w:val="0"/>
          <w:numId w:val="30"/>
        </w:numPr>
        <w:spacing w:before="0" w:after="0"/>
      </w:pPr>
      <w:r>
        <w:t>Mentors</w:t>
      </w:r>
    </w:p>
    <w:p w:rsidR="00EC09B2" w:rsidRPr="00A12543" w:rsidRDefault="00EC09B2" w:rsidP="00EC09B2">
      <w:pPr>
        <w:pStyle w:val="ListParagraph"/>
        <w:numPr>
          <w:ilvl w:val="0"/>
          <w:numId w:val="30"/>
        </w:numPr>
        <w:spacing w:before="0" w:after="0"/>
      </w:pPr>
      <w:r>
        <w:t>ECFE 2019-24 Plan</w:t>
      </w:r>
    </w:p>
    <w:p w:rsidR="00EC09B2" w:rsidRDefault="00EC09B2" w:rsidP="004909CA">
      <w:pPr>
        <w:spacing w:before="0" w:after="0"/>
        <w:rPr>
          <w:b/>
        </w:rPr>
      </w:pPr>
    </w:p>
    <w:p w:rsidR="008D54D5" w:rsidRDefault="00C36942" w:rsidP="004909CA">
      <w:pPr>
        <w:spacing w:before="0" w:after="0"/>
        <w:rPr>
          <w:b/>
        </w:rPr>
      </w:pPr>
      <w:r>
        <w:rPr>
          <w:b/>
        </w:rPr>
        <w:t>12:5</w:t>
      </w:r>
      <w:r w:rsidR="009120D0">
        <w:rPr>
          <w:b/>
        </w:rPr>
        <w:t xml:space="preserve">0 </w:t>
      </w:r>
      <w:r w:rsidR="009120D0">
        <w:rPr>
          <w:b/>
        </w:rPr>
        <w:tab/>
      </w:r>
      <w:r w:rsidR="00126BCC">
        <w:rPr>
          <w:b/>
        </w:rPr>
        <w:t>Programming and Budgeting Tool</w:t>
      </w:r>
    </w:p>
    <w:p w:rsidR="008A610E" w:rsidRPr="008A610E" w:rsidRDefault="00126BCC" w:rsidP="009120D0">
      <w:pPr>
        <w:spacing w:before="0" w:after="0"/>
        <w:ind w:left="720"/>
      </w:pPr>
      <w:r>
        <w:t>Overview of a new programming and budgeting tool. Feedback on how this would be most valuable for administrators and field.</w:t>
      </w:r>
    </w:p>
    <w:p w:rsidR="004F5311" w:rsidRPr="006F1021" w:rsidRDefault="004F5311" w:rsidP="004909CA">
      <w:pPr>
        <w:spacing w:before="0" w:after="0"/>
        <w:rPr>
          <w:b/>
          <w:sz w:val="14"/>
        </w:rPr>
      </w:pPr>
    </w:p>
    <w:p w:rsidR="00645258" w:rsidRDefault="009120D0" w:rsidP="004909CA">
      <w:pPr>
        <w:spacing w:before="0" w:after="0"/>
        <w:rPr>
          <w:b/>
        </w:rPr>
      </w:pPr>
      <w:r>
        <w:rPr>
          <w:b/>
        </w:rPr>
        <w:t>1</w:t>
      </w:r>
      <w:r w:rsidR="00C36942">
        <w:rPr>
          <w:b/>
        </w:rPr>
        <w:t>:1</w:t>
      </w:r>
      <w:r>
        <w:rPr>
          <w:b/>
        </w:rPr>
        <w:t>0</w:t>
      </w:r>
      <w:r w:rsidR="00645258" w:rsidRPr="008D54D5">
        <w:rPr>
          <w:b/>
        </w:rPr>
        <w:t xml:space="preserve"> </w:t>
      </w:r>
      <w:r w:rsidR="00645258" w:rsidRPr="008D54D5">
        <w:rPr>
          <w:b/>
        </w:rPr>
        <w:tab/>
      </w:r>
      <w:r w:rsidR="006A4244">
        <w:rPr>
          <w:b/>
        </w:rPr>
        <w:t>Program Design and Mixed Delivery</w:t>
      </w:r>
      <w:r w:rsidR="00551F0D">
        <w:rPr>
          <w:b/>
        </w:rPr>
        <w:t xml:space="preserve"> – June Reineke</w:t>
      </w:r>
    </w:p>
    <w:p w:rsidR="003D413F" w:rsidRPr="003D413F" w:rsidRDefault="006A4244" w:rsidP="005B3513">
      <w:pPr>
        <w:spacing w:before="0" w:after="0"/>
        <w:ind w:left="720"/>
      </w:pPr>
      <w:r>
        <w:t>How do we design and implement programs that best meet the needs of children and families? What are common obstacles?</w:t>
      </w:r>
    </w:p>
    <w:p w:rsidR="004F5311" w:rsidRPr="008D54D5" w:rsidRDefault="004F5311" w:rsidP="004909CA">
      <w:pPr>
        <w:spacing w:before="0" w:after="0"/>
        <w:rPr>
          <w:b/>
        </w:rPr>
      </w:pPr>
    </w:p>
    <w:p w:rsidR="00645258" w:rsidRPr="008D54D5" w:rsidRDefault="00C36942" w:rsidP="00C05392">
      <w:pPr>
        <w:spacing w:before="0" w:after="0"/>
        <w:rPr>
          <w:b/>
        </w:rPr>
      </w:pPr>
      <w:r>
        <w:rPr>
          <w:b/>
        </w:rPr>
        <w:t>1:35</w:t>
      </w:r>
      <w:r w:rsidR="005B3513">
        <w:rPr>
          <w:b/>
        </w:rPr>
        <w:t xml:space="preserve"> </w:t>
      </w:r>
      <w:r w:rsidR="005B3513">
        <w:rPr>
          <w:b/>
        </w:rPr>
        <w:tab/>
      </w:r>
      <w:r w:rsidR="006A4244">
        <w:rPr>
          <w:b/>
        </w:rPr>
        <w:t>Aligning Assessment</w:t>
      </w:r>
      <w:r w:rsidR="00551F0D">
        <w:rPr>
          <w:b/>
        </w:rPr>
        <w:t xml:space="preserve"> – Jon Vaupel</w:t>
      </w:r>
    </w:p>
    <w:p w:rsidR="005B3513" w:rsidRPr="005B3513" w:rsidRDefault="006A4244" w:rsidP="005B3513">
      <w:pPr>
        <w:spacing w:before="0" w:after="0"/>
        <w:ind w:left="720"/>
      </w:pPr>
      <w:r>
        <w:t>What is the role of assessment in our work? How do we choose assessments? How do we implement? How do we align and evaluate?</w:t>
      </w:r>
    </w:p>
    <w:p w:rsidR="00D379F2" w:rsidRDefault="00D379F2" w:rsidP="008D54D5">
      <w:pPr>
        <w:spacing w:before="0" w:after="0"/>
        <w:rPr>
          <w:b/>
        </w:rPr>
      </w:pPr>
    </w:p>
    <w:p w:rsidR="008D54D5" w:rsidRDefault="00F23F33" w:rsidP="008D54D5">
      <w:pPr>
        <w:spacing w:before="0" w:after="0"/>
        <w:rPr>
          <w:b/>
        </w:rPr>
      </w:pPr>
      <w:r>
        <w:rPr>
          <w:b/>
        </w:rPr>
        <w:t>2:0</w:t>
      </w:r>
      <w:r w:rsidR="008D54D5" w:rsidRPr="008D54D5">
        <w:rPr>
          <w:b/>
        </w:rPr>
        <w:t>0</w:t>
      </w:r>
      <w:r w:rsidR="003D413F">
        <w:rPr>
          <w:b/>
        </w:rPr>
        <w:tab/>
        <w:t>Open Discussion</w:t>
      </w:r>
    </w:p>
    <w:p w:rsidR="003D413F" w:rsidRDefault="003D413F" w:rsidP="008D54D5">
      <w:pPr>
        <w:spacing w:before="0" w:after="0"/>
      </w:pPr>
      <w:r>
        <w:rPr>
          <w:b/>
        </w:rPr>
        <w:tab/>
      </w:r>
      <w:r w:rsidRPr="003D413F">
        <w:t>What is on your mind? Where do we need to focus</w:t>
      </w:r>
      <w:r w:rsidR="00330B3A">
        <w:t xml:space="preserve"> next</w:t>
      </w:r>
      <w:r w:rsidRPr="003D413F">
        <w:t>?</w:t>
      </w:r>
    </w:p>
    <w:p w:rsidR="008A2A64" w:rsidRDefault="008A2A64" w:rsidP="008D54D5">
      <w:pPr>
        <w:spacing w:before="0" w:after="0"/>
      </w:pPr>
      <w:r>
        <w:tab/>
        <w:t>Transportation</w:t>
      </w:r>
    </w:p>
    <w:p w:rsidR="008A2A64" w:rsidRDefault="008A2A64" w:rsidP="008D54D5">
      <w:pPr>
        <w:spacing w:before="0" w:after="0"/>
      </w:pPr>
      <w:r>
        <w:tab/>
        <w:t>Staff Handbooks</w:t>
      </w:r>
    </w:p>
    <w:p w:rsidR="008A2A64" w:rsidRDefault="008A2A64" w:rsidP="008D54D5">
      <w:pPr>
        <w:spacing w:before="0" w:after="0"/>
      </w:pPr>
      <w:r>
        <w:tab/>
        <w:t>Meeting needs of all children</w:t>
      </w:r>
    </w:p>
    <w:p w:rsidR="003D413F" w:rsidRDefault="003D413F" w:rsidP="008D54D5">
      <w:pPr>
        <w:spacing w:before="0" w:after="0"/>
      </w:pPr>
    </w:p>
    <w:p w:rsidR="003D413F" w:rsidRPr="00156D50" w:rsidRDefault="003D413F" w:rsidP="008D54D5">
      <w:pPr>
        <w:spacing w:before="0" w:after="0"/>
        <w:rPr>
          <w:b/>
        </w:rPr>
      </w:pPr>
      <w:r w:rsidRPr="003D413F">
        <w:rPr>
          <w:b/>
        </w:rPr>
        <w:t>3:00</w:t>
      </w:r>
      <w:r w:rsidRPr="003D413F">
        <w:rPr>
          <w:b/>
        </w:rPr>
        <w:tab/>
        <w:t>Meeting Concludes</w:t>
      </w:r>
    </w:p>
    <w:sectPr w:rsidR="003D413F" w:rsidRPr="00156D50" w:rsidSect="006F1021">
      <w:footerReference w:type="default" r:id="rId13"/>
      <w:footerReference w:type="first" r:id="rId14"/>
      <w:type w:val="continuous"/>
      <w:pgSz w:w="12240" w:h="15840" w:code="1"/>
      <w:pgMar w:top="432" w:right="432" w:bottom="288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65" w:rsidRDefault="00722F65" w:rsidP="00D91FF4">
      <w:r>
        <w:separator/>
      </w:r>
    </w:p>
  </w:endnote>
  <w:endnote w:type="continuationSeparator" w:id="0">
    <w:p w:rsidR="00722F65" w:rsidRDefault="00722F6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65" w:rsidRDefault="00722F65" w:rsidP="00D91FF4">
      <w:r>
        <w:separator/>
      </w:r>
    </w:p>
  </w:footnote>
  <w:footnote w:type="continuationSeparator" w:id="0">
    <w:p w:rsidR="00722F65" w:rsidRDefault="00722F65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AF0B46"/>
    <w:multiLevelType w:val="hybridMultilevel"/>
    <w:tmpl w:val="7CFA2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4F4BC8"/>
    <w:multiLevelType w:val="hybridMultilevel"/>
    <w:tmpl w:val="D70EF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F385C"/>
    <w:multiLevelType w:val="hybridMultilevel"/>
    <w:tmpl w:val="BA0C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7"/>
  </w:num>
  <w:num w:numId="15">
    <w:abstractNumId w:val="2"/>
  </w:num>
  <w:num w:numId="16">
    <w:abstractNumId w:val="25"/>
  </w:num>
  <w:num w:numId="17">
    <w:abstractNumId w:val="17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8"/>
  </w:num>
  <w:num w:numId="29">
    <w:abstractNumId w:val="15"/>
  </w:num>
  <w:num w:numId="30">
    <w:abstractNumId w:val="16"/>
  </w:num>
  <w:num w:numId="31">
    <w:abstractNumId w:val="6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C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17A4"/>
    <w:rsid w:val="000B2E68"/>
    <w:rsid w:val="000C3708"/>
    <w:rsid w:val="000C3761"/>
    <w:rsid w:val="000C7373"/>
    <w:rsid w:val="000E313B"/>
    <w:rsid w:val="000E3E9D"/>
    <w:rsid w:val="000F0417"/>
    <w:rsid w:val="000F4BB1"/>
    <w:rsid w:val="00126BCC"/>
    <w:rsid w:val="00135082"/>
    <w:rsid w:val="00135DC7"/>
    <w:rsid w:val="001403FA"/>
    <w:rsid w:val="00147ED1"/>
    <w:rsid w:val="001500D6"/>
    <w:rsid w:val="00156D50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332C"/>
    <w:rsid w:val="001E5573"/>
    <w:rsid w:val="001E5ECF"/>
    <w:rsid w:val="001F69C9"/>
    <w:rsid w:val="00211CA3"/>
    <w:rsid w:val="00216CC6"/>
    <w:rsid w:val="00222A49"/>
    <w:rsid w:val="0022552E"/>
    <w:rsid w:val="00227E68"/>
    <w:rsid w:val="00232F7C"/>
    <w:rsid w:val="00236CB0"/>
    <w:rsid w:val="00245C09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0B3A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D413F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09CA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4F5311"/>
    <w:rsid w:val="0050093F"/>
    <w:rsid w:val="0050303E"/>
    <w:rsid w:val="00514788"/>
    <w:rsid w:val="005431E9"/>
    <w:rsid w:val="0054371B"/>
    <w:rsid w:val="00551F0D"/>
    <w:rsid w:val="0056615E"/>
    <w:rsid w:val="005666F2"/>
    <w:rsid w:val="0057515F"/>
    <w:rsid w:val="005764FB"/>
    <w:rsid w:val="0058227B"/>
    <w:rsid w:val="005B2DDF"/>
    <w:rsid w:val="005B351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45258"/>
    <w:rsid w:val="00652D74"/>
    <w:rsid w:val="00655345"/>
    <w:rsid w:val="0065683E"/>
    <w:rsid w:val="0066089B"/>
    <w:rsid w:val="00672536"/>
    <w:rsid w:val="00681EDC"/>
    <w:rsid w:val="00683D66"/>
    <w:rsid w:val="0068649F"/>
    <w:rsid w:val="00687189"/>
    <w:rsid w:val="00697CCC"/>
    <w:rsid w:val="006A4244"/>
    <w:rsid w:val="006B13B7"/>
    <w:rsid w:val="006B2942"/>
    <w:rsid w:val="006B3994"/>
    <w:rsid w:val="006C0E45"/>
    <w:rsid w:val="006C6410"/>
    <w:rsid w:val="006D4829"/>
    <w:rsid w:val="006E18EC"/>
    <w:rsid w:val="006F1021"/>
    <w:rsid w:val="006F3B38"/>
    <w:rsid w:val="00703012"/>
    <w:rsid w:val="007137A4"/>
    <w:rsid w:val="00722F65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148B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603D"/>
    <w:rsid w:val="008A2A64"/>
    <w:rsid w:val="008A610E"/>
    <w:rsid w:val="008A76FD"/>
    <w:rsid w:val="008B5443"/>
    <w:rsid w:val="008B7A1E"/>
    <w:rsid w:val="008C2B70"/>
    <w:rsid w:val="008C7EEB"/>
    <w:rsid w:val="008D0DEF"/>
    <w:rsid w:val="008D2256"/>
    <w:rsid w:val="008D54D5"/>
    <w:rsid w:val="008D5E3D"/>
    <w:rsid w:val="008E09D4"/>
    <w:rsid w:val="008E3EE8"/>
    <w:rsid w:val="008F7133"/>
    <w:rsid w:val="00905BC6"/>
    <w:rsid w:val="0090737A"/>
    <w:rsid w:val="009120D0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12543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392"/>
    <w:rsid w:val="00C05A8E"/>
    <w:rsid w:val="00C12441"/>
    <w:rsid w:val="00C12D2F"/>
    <w:rsid w:val="00C277A8"/>
    <w:rsid w:val="00C309AE"/>
    <w:rsid w:val="00C365CE"/>
    <w:rsid w:val="00C36942"/>
    <w:rsid w:val="00C417EB"/>
    <w:rsid w:val="00C51C93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379F2"/>
    <w:rsid w:val="00D511F0"/>
    <w:rsid w:val="00D54EE5"/>
    <w:rsid w:val="00D61AB0"/>
    <w:rsid w:val="00D63F82"/>
    <w:rsid w:val="00D640FC"/>
    <w:rsid w:val="00D70F7D"/>
    <w:rsid w:val="00D761F7"/>
    <w:rsid w:val="00D91FF4"/>
    <w:rsid w:val="00D92929"/>
    <w:rsid w:val="00D93C2E"/>
    <w:rsid w:val="00D970A5"/>
    <w:rsid w:val="00DA6A4B"/>
    <w:rsid w:val="00DB4967"/>
    <w:rsid w:val="00DC1A1C"/>
    <w:rsid w:val="00DC22CF"/>
    <w:rsid w:val="00DE4DAA"/>
    <w:rsid w:val="00DE50CB"/>
    <w:rsid w:val="00DF60F8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09B2"/>
    <w:rsid w:val="00EC579D"/>
    <w:rsid w:val="00ED5BDC"/>
    <w:rsid w:val="00ED7DAC"/>
    <w:rsid w:val="00F067A6"/>
    <w:rsid w:val="00F20B25"/>
    <w:rsid w:val="00F212F3"/>
    <w:rsid w:val="00F23F3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7D70A"/>
  <w15:chartTrackingRefBased/>
  <w15:docId w15:val="{19D9AF71-9177-4593-A577-10563AD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1C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nhousing.gov/wcs/Satellite?c=Page&amp;cid=1523311322189&amp;pagename=External%2FPage%2FEXTStandardLay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4C405D-E15F-4B95-AFDC-B171114A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248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Mike P (MDE)</dc:creator>
  <cp:keywords/>
  <dc:description/>
  <cp:lastModifiedBy>Brown, Mike P (MDE)</cp:lastModifiedBy>
  <cp:revision>6</cp:revision>
  <cp:lastPrinted>2018-01-05T16:57:00Z</cp:lastPrinted>
  <dcterms:created xsi:type="dcterms:W3CDTF">2018-04-30T20:47:00Z</dcterms:created>
  <dcterms:modified xsi:type="dcterms:W3CDTF">2018-05-03T15:04:00Z</dcterms:modified>
</cp:coreProperties>
</file>